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B0" w:rsidRPr="00902F82" w:rsidRDefault="00E85FB0" w:rsidP="005C689B">
      <w:pPr>
        <w:spacing w:after="0"/>
        <w:jc w:val="center"/>
        <w:rPr>
          <w:rFonts w:ascii="Copperplate" w:hAnsi="Copperplate" w:cs="Copperplate"/>
          <w:sz w:val="28"/>
          <w:szCs w:val="28"/>
        </w:rPr>
      </w:pPr>
      <w:r w:rsidRPr="00902F82">
        <w:rPr>
          <w:rFonts w:ascii="Copperplate" w:hAnsi="Copperplate" w:cs="Copperplate"/>
          <w:sz w:val="28"/>
          <w:szCs w:val="28"/>
        </w:rPr>
        <w:t>International Sugar Trade Coalition, Inc.</w:t>
      </w:r>
    </w:p>
    <w:p w:rsidR="00E85FB0" w:rsidRPr="005C689B" w:rsidRDefault="00E85FB0" w:rsidP="005C689B">
      <w:pPr>
        <w:spacing w:after="0"/>
        <w:jc w:val="center"/>
        <w:rPr>
          <w:rFonts w:ascii="Copperplate" w:hAnsi="Copperplate" w:cs="Copperplate"/>
        </w:rPr>
      </w:pPr>
      <w:r w:rsidRPr="005C689B">
        <w:rPr>
          <w:rFonts w:ascii="Copperplate" w:hAnsi="Copperplate" w:cs="Copperplate"/>
        </w:rPr>
        <w:t>1054 Thi</w:t>
      </w:r>
      <w:r>
        <w:rPr>
          <w:rFonts w:ascii="Copperplate" w:hAnsi="Copperplate" w:cs="Copperplate"/>
        </w:rPr>
        <w:t>rty-First Street, N.W., Suite 54</w:t>
      </w:r>
      <w:r w:rsidRPr="005C689B">
        <w:rPr>
          <w:rFonts w:ascii="Copperplate" w:hAnsi="Copperplate" w:cs="Copperplate"/>
        </w:rPr>
        <w:t>0, Washington, DC 20007</w:t>
      </w:r>
    </w:p>
    <w:p w:rsidR="00E85FB0" w:rsidRPr="005C689B" w:rsidRDefault="00E85FB0" w:rsidP="005C689B">
      <w:pPr>
        <w:spacing w:after="0"/>
        <w:jc w:val="center"/>
        <w:rPr>
          <w:rFonts w:ascii="Copperplate" w:hAnsi="Copperplate" w:cs="Copperplate"/>
        </w:rPr>
      </w:pPr>
      <w:r w:rsidRPr="005C689B">
        <w:rPr>
          <w:rFonts w:ascii="Copperplate" w:hAnsi="Copperplate" w:cs="Copperplate"/>
        </w:rPr>
        <w:t>Phone: (2</w:t>
      </w:r>
      <w:r>
        <w:rPr>
          <w:rFonts w:ascii="Copperplate" w:hAnsi="Copperplate" w:cs="Copperplate"/>
        </w:rPr>
        <w:t>02) 965-3449</w:t>
      </w:r>
      <w:r>
        <w:rPr>
          <w:rFonts w:ascii="Copperplate" w:hAnsi="Copperplate" w:cs="Copperplate"/>
        </w:rPr>
        <w:tab/>
        <w:t>Fax: (202) 965-4432</w:t>
      </w:r>
    </w:p>
    <w:p w:rsidR="00E85FB0" w:rsidRPr="00606F96" w:rsidRDefault="00E85FB0" w:rsidP="00FE1E06">
      <w:pPr>
        <w:tabs>
          <w:tab w:val="center" w:pos="3780"/>
        </w:tabs>
        <w:spacing w:after="0"/>
        <w:ind w:left="-720" w:right="-720"/>
        <w:jc w:val="center"/>
        <w:rPr>
          <w:rFonts w:ascii="Times New Roman" w:hAnsi="Times New Roman" w:cs="Times New Roman"/>
        </w:rPr>
      </w:pPr>
      <w:r w:rsidRPr="00606F96">
        <w:rPr>
          <w:rFonts w:ascii="Times New Roman" w:hAnsi="Times New Roman" w:cs="Times New Roman"/>
        </w:rPr>
        <w:t>www.sugarcoalition.org</w:t>
      </w:r>
      <w:r w:rsidRPr="00606F96">
        <w:rPr>
          <w:rFonts w:ascii="Times New Roman" w:hAnsi="Times New Roman" w:cs="Times New Roman"/>
        </w:rPr>
        <w:tab/>
        <w:t xml:space="preserve">istc@sugarcoalition.org </w:t>
      </w:r>
    </w:p>
    <w:p w:rsidR="00E85FB0" w:rsidRPr="00606F96" w:rsidRDefault="00E85FB0" w:rsidP="00FE1E06">
      <w:pPr>
        <w:pBdr>
          <w:top w:val="single" w:sz="6" w:space="1" w:color="auto"/>
        </w:pBdr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85FB0" w:rsidRDefault="00E85FB0" w:rsidP="00FE1E06">
      <w:pPr>
        <w:spacing w:after="0"/>
        <w:jc w:val="center"/>
        <w:rPr>
          <w:color w:val="000000"/>
        </w:rPr>
      </w:pPr>
      <w:r w:rsidRPr="00606F96"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</w:rPr>
        <w:t xml:space="preserve">ay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28, 2012</w:t>
      </w:r>
    </w:p>
    <w:p w:rsidR="00E85FB0" w:rsidRDefault="00E85FB0" w:rsidP="00482750">
      <w:pPr>
        <w:spacing w:after="0"/>
        <w:rPr>
          <w:color w:val="000000"/>
        </w:rPr>
      </w:pPr>
    </w:p>
    <w:p w:rsidR="00E85FB0" w:rsidRPr="00482750" w:rsidRDefault="00E85FB0" w:rsidP="00482750">
      <w:pPr>
        <w:spacing w:after="0"/>
      </w:pPr>
      <w:r w:rsidRPr="00482750">
        <w:rPr>
          <w:rFonts w:ascii="Times New Roman" w:hAnsi="Times New Roman" w:cs="Times New Roman"/>
        </w:rPr>
        <w:t>The Honorable</w:t>
      </w:r>
      <w:r>
        <w:rPr>
          <w:rFonts w:ascii="Times New Roman" w:hAnsi="Times New Roman" w:cs="Times New Roman"/>
        </w:rPr>
        <w:t xml:space="preserve"> Frank Lucas</w:t>
      </w:r>
      <w:r w:rsidRPr="004827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</w:t>
      </w:r>
      <w:r w:rsidRPr="00482750">
        <w:rPr>
          <w:rFonts w:ascii="Times New Roman" w:hAnsi="Times New Roman" w:cs="Times New Roman"/>
        </w:rPr>
        <w:t xml:space="preserve">he Honorable </w:t>
      </w:r>
      <w:r>
        <w:rPr>
          <w:rFonts w:ascii="Times New Roman" w:hAnsi="Times New Roman" w:cs="Times New Roman"/>
        </w:rPr>
        <w:t>Collin Peterson</w:t>
      </w:r>
    </w:p>
    <w:p w:rsidR="00E85FB0" w:rsidRPr="00482750" w:rsidRDefault="00E85FB0" w:rsidP="00482750">
      <w:pPr>
        <w:spacing w:after="0"/>
      </w:pPr>
      <w:r>
        <w:rPr>
          <w:rFonts w:ascii="Times New Roman" w:hAnsi="Times New Roman" w:cs="Times New Roman"/>
        </w:rPr>
        <w:t xml:space="preserve">House </w:t>
      </w:r>
      <w:r w:rsidRPr="00482750">
        <w:rPr>
          <w:rFonts w:ascii="Times New Roman" w:hAnsi="Times New Roman" w:cs="Times New Roman"/>
        </w:rPr>
        <w:t>Agriculture Committee    </w:t>
      </w:r>
      <w:r>
        <w:rPr>
          <w:rFonts w:ascii="Times New Roman" w:hAnsi="Times New Roman" w:cs="Times New Roman"/>
        </w:rPr>
        <w:t>                               House</w:t>
      </w:r>
      <w:r w:rsidRPr="00482750">
        <w:rPr>
          <w:rFonts w:ascii="Times New Roman" w:hAnsi="Times New Roman" w:cs="Times New Roman"/>
        </w:rPr>
        <w:t xml:space="preserve"> Agriculture Committee</w:t>
      </w:r>
    </w:p>
    <w:p w:rsidR="00E85FB0" w:rsidRPr="00482750" w:rsidRDefault="00E85FB0" w:rsidP="00482750">
      <w:pPr>
        <w:spacing w:after="0"/>
      </w:pPr>
      <w:r w:rsidRPr="00482750">
        <w:rPr>
          <w:rFonts w:ascii="Times New Roman" w:hAnsi="Times New Roman" w:cs="Times New Roman"/>
        </w:rPr>
        <w:t>United States</w:t>
      </w:r>
      <w:r>
        <w:rPr>
          <w:rFonts w:ascii="Times New Roman" w:hAnsi="Times New Roman" w:cs="Times New Roman"/>
        </w:rPr>
        <w:t xml:space="preserve"> House of Representatives</w:t>
      </w:r>
      <w:r w:rsidRPr="00482750">
        <w:rPr>
          <w:rFonts w:ascii="Times New Roman" w:hAnsi="Times New Roman" w:cs="Times New Roman"/>
        </w:rPr>
        <w:t>   </w:t>
      </w:r>
      <w:r>
        <w:rPr>
          <w:rFonts w:ascii="Times New Roman" w:hAnsi="Times New Roman" w:cs="Times New Roman"/>
        </w:rPr>
        <w:t>                 </w:t>
      </w:r>
      <w:r w:rsidRPr="00482750">
        <w:rPr>
          <w:rFonts w:ascii="Times New Roman" w:hAnsi="Times New Roman" w:cs="Times New Roman"/>
        </w:rPr>
        <w:t xml:space="preserve">United States </w:t>
      </w:r>
      <w:r>
        <w:rPr>
          <w:rFonts w:ascii="Times New Roman" w:hAnsi="Times New Roman" w:cs="Times New Roman"/>
        </w:rPr>
        <w:t>House of Representatives</w:t>
      </w:r>
    </w:p>
    <w:p w:rsidR="00E85FB0" w:rsidRPr="00482750" w:rsidRDefault="00E85FB0" w:rsidP="00482750">
      <w:pPr>
        <w:spacing w:after="0"/>
      </w:pPr>
      <w:r w:rsidRPr="00482750">
        <w:rPr>
          <w:rFonts w:ascii="Times New Roman" w:hAnsi="Times New Roman" w:cs="Times New Roman"/>
        </w:rPr>
        <w:t>Washington, DC</w:t>
      </w:r>
      <w:r>
        <w:rPr>
          <w:rFonts w:ascii="Times New Roman" w:hAnsi="Times New Roman" w:cs="Times New Roman"/>
        </w:rPr>
        <w:t>  20515</w:t>
      </w:r>
      <w:r w:rsidRPr="00482750">
        <w:rPr>
          <w:rFonts w:ascii="Times New Roman" w:hAnsi="Times New Roman" w:cs="Times New Roman"/>
        </w:rPr>
        <w:t>                                            </w:t>
      </w:r>
      <w:r>
        <w:rPr>
          <w:rFonts w:ascii="Times New Roman" w:hAnsi="Times New Roman" w:cs="Times New Roman"/>
        </w:rPr>
        <w:t xml:space="preserve"> </w:t>
      </w:r>
      <w:r w:rsidRPr="00482750">
        <w:rPr>
          <w:rFonts w:ascii="Times New Roman" w:hAnsi="Times New Roman" w:cs="Times New Roman"/>
        </w:rPr>
        <w:t>Washington, DC</w:t>
      </w:r>
      <w:r>
        <w:rPr>
          <w:rFonts w:ascii="Times New Roman" w:hAnsi="Times New Roman" w:cs="Times New Roman"/>
        </w:rPr>
        <w:t>  20515</w:t>
      </w:r>
    </w:p>
    <w:p w:rsidR="00E85FB0" w:rsidRPr="00482750" w:rsidRDefault="00E85FB0" w:rsidP="00482750">
      <w:pPr>
        <w:spacing w:after="0"/>
      </w:pPr>
    </w:p>
    <w:p w:rsidR="00E85FB0" w:rsidRPr="00482750" w:rsidRDefault="00E85FB0" w:rsidP="00482750">
      <w:pPr>
        <w:spacing w:after="0"/>
      </w:pPr>
      <w:r>
        <w:rPr>
          <w:rFonts w:ascii="Times New Roman" w:hAnsi="Times New Roman" w:cs="Times New Roman"/>
        </w:rPr>
        <w:t>Dear Chair</w:t>
      </w:r>
      <w:r w:rsidRPr="00482750">
        <w:rPr>
          <w:rFonts w:ascii="Times New Roman" w:hAnsi="Times New Roman" w:cs="Times New Roman"/>
        </w:rPr>
        <w:t xml:space="preserve">man </w:t>
      </w:r>
      <w:r>
        <w:rPr>
          <w:rFonts w:ascii="Times New Roman" w:hAnsi="Times New Roman" w:cs="Times New Roman"/>
        </w:rPr>
        <w:t xml:space="preserve">Lucas </w:t>
      </w:r>
      <w:r w:rsidRPr="00482750">
        <w:rPr>
          <w:rFonts w:ascii="Times New Roman" w:hAnsi="Times New Roman" w:cs="Times New Roman"/>
        </w:rPr>
        <w:t>and Ranking Member</w:t>
      </w:r>
      <w:r>
        <w:rPr>
          <w:rFonts w:ascii="Times New Roman" w:hAnsi="Times New Roman" w:cs="Times New Roman"/>
        </w:rPr>
        <w:t xml:space="preserve"> Peterson</w:t>
      </w:r>
      <w:r w:rsidRPr="00482750">
        <w:rPr>
          <w:rFonts w:ascii="Times New Roman" w:hAnsi="Times New Roman" w:cs="Times New Roman"/>
        </w:rPr>
        <w:t>:</w:t>
      </w:r>
    </w:p>
    <w:p w:rsidR="00E85FB0" w:rsidRPr="00482750" w:rsidRDefault="00E85FB0" w:rsidP="00482750">
      <w:pPr>
        <w:spacing w:after="0"/>
      </w:pPr>
    </w:p>
    <w:p w:rsidR="00E85FB0" w:rsidRPr="008228F9" w:rsidRDefault="00E85FB0" w:rsidP="006D3B3D">
      <w:pPr>
        <w:pStyle w:val="BodyText"/>
        <w:ind w:firstLine="720"/>
        <w:jc w:val="both"/>
        <w:rPr>
          <w:rFonts w:ascii="Times New Roman" w:hAnsi="Times New Roman" w:cs="Times New Roman"/>
        </w:rPr>
      </w:pPr>
      <w:r w:rsidRPr="008228F9">
        <w:rPr>
          <w:rFonts w:ascii="Times New Roman" w:hAnsi="Times New Roman" w:cs="Times New Roman"/>
        </w:rPr>
        <w:t>The International Sugar Trade Coalition (ISTC) represents sugar producers in developing nations in Africa, Asia, the Caribbean, Central America and South America</w:t>
      </w:r>
      <w:r>
        <w:rPr>
          <w:rFonts w:ascii="Times New Roman" w:hAnsi="Times New Roman" w:cs="Times New Roman"/>
        </w:rPr>
        <w:t xml:space="preserve"> that export sugar to the United States under the U.S. sugar program.  ISTC’s members </w:t>
      </w:r>
      <w:r w:rsidRPr="008228F9">
        <w:rPr>
          <w:rFonts w:ascii="Times New Roman" w:hAnsi="Times New Roman" w:cs="Times New Roman"/>
        </w:rPr>
        <w:t xml:space="preserve">support </w:t>
      </w:r>
      <w:r>
        <w:rPr>
          <w:rFonts w:ascii="Times New Roman" w:hAnsi="Times New Roman" w:cs="Times New Roman"/>
        </w:rPr>
        <w:t xml:space="preserve">renewal of the current U.S. sugar program in </w:t>
      </w:r>
      <w:r w:rsidRPr="008228F9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2012 </w:t>
      </w:r>
      <w:r w:rsidRPr="008228F9">
        <w:rPr>
          <w:rFonts w:ascii="Times New Roman" w:hAnsi="Times New Roman" w:cs="Times New Roman"/>
        </w:rPr>
        <w:t>Farm Bill.</w:t>
      </w:r>
    </w:p>
    <w:p w:rsidR="00E85FB0" w:rsidRPr="008228F9" w:rsidRDefault="00E85FB0" w:rsidP="006D3B3D">
      <w:pPr>
        <w:pStyle w:val="BodyTex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</w:t>
      </w:r>
      <w:r w:rsidRPr="008228F9">
        <w:rPr>
          <w:rFonts w:ascii="Times New Roman" w:hAnsi="Times New Roman" w:cs="Times New Roman"/>
        </w:rPr>
        <w:t>U.S. sugar policy is important to sugar producers in developing nations because it provides a guaranteed level of access to the U.S. sugar mark</w:t>
      </w:r>
      <w:r>
        <w:rPr>
          <w:rFonts w:ascii="Times New Roman" w:hAnsi="Times New Roman" w:cs="Times New Roman"/>
        </w:rPr>
        <w:t>et at fair, predictable prices.</w:t>
      </w:r>
      <w:r w:rsidRPr="008228F9">
        <w:rPr>
          <w:rFonts w:ascii="Times New Roman" w:hAnsi="Times New Roman" w:cs="Times New Roman"/>
        </w:rPr>
        <w:t xml:space="preserve"> Attempts to weaken this policy would not only harm U.S. farmers but also poor growers from developing countries where sugar is a key economic driver.</w:t>
      </w:r>
    </w:p>
    <w:p w:rsidR="00E85FB0" w:rsidRPr="008228F9" w:rsidRDefault="00E85FB0" w:rsidP="006D3B3D">
      <w:pPr>
        <w:pStyle w:val="BodyText"/>
        <w:ind w:firstLine="720"/>
        <w:jc w:val="both"/>
        <w:rPr>
          <w:rFonts w:ascii="Times New Roman" w:hAnsi="Times New Roman" w:cs="Times New Roman"/>
        </w:rPr>
      </w:pPr>
      <w:r w:rsidRPr="008228F9">
        <w:rPr>
          <w:rFonts w:ascii="Times New Roman" w:hAnsi="Times New Roman" w:cs="Times New Roman"/>
        </w:rPr>
        <w:t xml:space="preserve">Opponents of </w:t>
      </w:r>
      <w:r>
        <w:rPr>
          <w:rFonts w:ascii="Times New Roman" w:hAnsi="Times New Roman" w:cs="Times New Roman"/>
        </w:rPr>
        <w:t xml:space="preserve">the </w:t>
      </w:r>
      <w:r w:rsidRPr="008228F9">
        <w:rPr>
          <w:rFonts w:ascii="Times New Roman" w:hAnsi="Times New Roman" w:cs="Times New Roman"/>
        </w:rPr>
        <w:t>no-cost U.S. sugar policy have called the U.S. market closed—a statement with</w:t>
      </w:r>
      <w:r>
        <w:rPr>
          <w:rFonts w:ascii="Times New Roman" w:hAnsi="Times New Roman" w:cs="Times New Roman"/>
        </w:rPr>
        <w:t xml:space="preserve"> which ISTC strongly disagrees. </w:t>
      </w:r>
      <w:r w:rsidRPr="008228F9">
        <w:rPr>
          <w:rFonts w:ascii="Times New Roman" w:hAnsi="Times New Roman" w:cs="Times New Roman"/>
        </w:rPr>
        <w:t xml:space="preserve"> The United States is the world’s biggest importer of sugar, importing 3.7 million tons of sugar from 40 countries</w:t>
      </w:r>
      <w:r>
        <w:rPr>
          <w:rFonts w:ascii="Times New Roman" w:hAnsi="Times New Roman" w:cs="Times New Roman"/>
        </w:rPr>
        <w:t>—</w:t>
      </w:r>
      <w:r w:rsidRPr="008228F9">
        <w:rPr>
          <w:rFonts w:ascii="Times New Roman" w:hAnsi="Times New Roman" w:cs="Times New Roman"/>
        </w:rPr>
        <w:t>38 of them developing countries</w:t>
      </w:r>
      <w:r>
        <w:rPr>
          <w:rFonts w:ascii="Times New Roman" w:hAnsi="Times New Roman" w:cs="Times New Roman"/>
        </w:rPr>
        <w:t>—</w:t>
      </w:r>
      <w:r w:rsidRPr="008228F9">
        <w:rPr>
          <w:rFonts w:ascii="Times New Roman" w:hAnsi="Times New Roman" w:cs="Times New Roman"/>
        </w:rPr>
        <w:t>this year alone.</w:t>
      </w:r>
    </w:p>
    <w:p w:rsidR="00E85FB0" w:rsidRPr="008228F9" w:rsidRDefault="00E85FB0" w:rsidP="006D3B3D">
      <w:pPr>
        <w:pStyle w:val="BodyText"/>
        <w:ind w:firstLine="720"/>
        <w:jc w:val="both"/>
        <w:rPr>
          <w:rFonts w:ascii="Times New Roman" w:hAnsi="Times New Roman" w:cs="Times New Roman"/>
        </w:rPr>
      </w:pPr>
      <w:r w:rsidRPr="008228F9">
        <w:rPr>
          <w:rFonts w:ascii="Times New Roman" w:hAnsi="Times New Roman" w:cs="Times New Roman"/>
        </w:rPr>
        <w:t>Ending the sugar program would reward only a handful of large food companies and agricultural superpowers like Brazil, while punishing some of</w:t>
      </w:r>
      <w:r>
        <w:rPr>
          <w:rFonts w:ascii="Times New Roman" w:hAnsi="Times New Roman" w:cs="Times New Roman"/>
        </w:rPr>
        <w:t xml:space="preserve"> the world’s poorest economies. </w:t>
      </w:r>
      <w:r w:rsidRPr="008228F9">
        <w:rPr>
          <w:rFonts w:ascii="Times New Roman" w:hAnsi="Times New Roman" w:cs="Times New Roman"/>
        </w:rPr>
        <w:t xml:space="preserve"> This was </w:t>
      </w:r>
      <w:r>
        <w:rPr>
          <w:rFonts w:ascii="Times New Roman" w:hAnsi="Times New Roman" w:cs="Times New Roman"/>
        </w:rPr>
        <w:t xml:space="preserve">what happened </w:t>
      </w:r>
      <w:r w:rsidRPr="008228F9">
        <w:rPr>
          <w:rFonts w:ascii="Times New Roman" w:hAnsi="Times New Roman" w:cs="Times New Roman"/>
        </w:rPr>
        <w:t>when the European Union radically altered its sugar policy</w:t>
      </w:r>
      <w:r>
        <w:rPr>
          <w:rFonts w:ascii="Times New Roman" w:hAnsi="Times New Roman" w:cs="Times New Roman"/>
        </w:rPr>
        <w:t>,</w:t>
      </w:r>
      <w:r w:rsidRPr="008228F9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thereby caused economic harm in developing countries</w:t>
      </w:r>
      <w:r w:rsidRPr="008228F9">
        <w:rPr>
          <w:rFonts w:ascii="Times New Roman" w:hAnsi="Times New Roman" w:cs="Times New Roman"/>
        </w:rPr>
        <w:t xml:space="preserve"> like Guyana, Fiji</w:t>
      </w:r>
      <w:r>
        <w:rPr>
          <w:rFonts w:ascii="Times New Roman" w:hAnsi="Times New Roman" w:cs="Times New Roman"/>
        </w:rPr>
        <w:t>,</w:t>
      </w:r>
      <w:r w:rsidRPr="008228F9">
        <w:rPr>
          <w:rFonts w:ascii="Times New Roman" w:hAnsi="Times New Roman" w:cs="Times New Roman"/>
        </w:rPr>
        <w:t xml:space="preserve"> Mauritius</w:t>
      </w:r>
      <w:r>
        <w:rPr>
          <w:rFonts w:ascii="Times New Roman" w:hAnsi="Times New Roman" w:cs="Times New Roman"/>
        </w:rPr>
        <w:t xml:space="preserve"> and Swaziland</w:t>
      </w:r>
      <w:r w:rsidRPr="008228F9">
        <w:rPr>
          <w:rFonts w:ascii="Times New Roman" w:hAnsi="Times New Roman" w:cs="Times New Roman"/>
        </w:rPr>
        <w:t>, where there is no agricul</w:t>
      </w:r>
      <w:r>
        <w:rPr>
          <w:rFonts w:ascii="Times New Roman" w:hAnsi="Times New Roman" w:cs="Times New Roman"/>
        </w:rPr>
        <w:t xml:space="preserve">tural alternative to sugarcane. </w:t>
      </w:r>
      <w:r w:rsidRPr="008228F9">
        <w:rPr>
          <w:rFonts w:ascii="Times New Roman" w:hAnsi="Times New Roman" w:cs="Times New Roman"/>
        </w:rPr>
        <w:t xml:space="preserve"> Sadly, St, Kitts and Nevis had to stop sugar production altogether after 300 years as a result of the EU’s reforms.</w:t>
      </w:r>
    </w:p>
    <w:p w:rsidR="00E85FB0" w:rsidRPr="008228F9" w:rsidRDefault="00E85FB0" w:rsidP="006D3B3D">
      <w:pPr>
        <w:pStyle w:val="BodyTex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urge you </w:t>
      </w:r>
      <w:r w:rsidRPr="008228F9">
        <w:rPr>
          <w:rFonts w:ascii="Times New Roman" w:hAnsi="Times New Roman" w:cs="Times New Roman"/>
        </w:rPr>
        <w:t xml:space="preserve">to preserve the </w:t>
      </w:r>
      <w:r>
        <w:rPr>
          <w:rFonts w:ascii="Times New Roman" w:hAnsi="Times New Roman" w:cs="Times New Roman"/>
        </w:rPr>
        <w:t xml:space="preserve">current </w:t>
      </w:r>
      <w:r w:rsidRPr="008228F9">
        <w:rPr>
          <w:rFonts w:ascii="Times New Roman" w:hAnsi="Times New Roman" w:cs="Times New Roman"/>
        </w:rPr>
        <w:t xml:space="preserve">U.S. sugar </w:t>
      </w:r>
      <w:r>
        <w:rPr>
          <w:rFonts w:ascii="Times New Roman" w:hAnsi="Times New Roman" w:cs="Times New Roman"/>
        </w:rPr>
        <w:t>program</w:t>
      </w:r>
      <w:r w:rsidRPr="008228F9">
        <w:rPr>
          <w:rFonts w:ascii="Times New Roman" w:hAnsi="Times New Roman" w:cs="Times New Roman"/>
        </w:rPr>
        <w:t xml:space="preserve">, which operates at no cost to taxpayers, and </w:t>
      </w:r>
      <w:r>
        <w:rPr>
          <w:rFonts w:ascii="Times New Roman" w:hAnsi="Times New Roman" w:cs="Times New Roman"/>
        </w:rPr>
        <w:t>provides economic opportunity in developing countries around the world.  We would be happy to provide any additional information that you would find useful.</w:t>
      </w:r>
    </w:p>
    <w:p w:rsidR="00E85FB0" w:rsidRDefault="00E85FB0" w:rsidP="002C36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Respectfully,</w:t>
      </w:r>
    </w:p>
    <w:p w:rsidR="00E85FB0" w:rsidRDefault="00E85FB0" w:rsidP="002C3642">
      <w:pPr>
        <w:spacing w:after="0"/>
        <w:jc w:val="center"/>
        <w:rPr>
          <w:rFonts w:ascii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5pt;height:63pt">
            <v:imagedata r:id="rId6" o:title=""/>
          </v:shape>
        </w:pict>
      </w:r>
    </w:p>
    <w:p w:rsidR="00E85FB0" w:rsidRDefault="00E85FB0" w:rsidP="006D3B3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Ryberg</w:t>
      </w:r>
    </w:p>
    <w:p w:rsidR="00E85FB0" w:rsidRDefault="00E85FB0" w:rsidP="006D3B3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</w:t>
      </w:r>
    </w:p>
    <w:p w:rsidR="00E85FB0" w:rsidRDefault="00E85FB0" w:rsidP="006D3B3D">
      <w:pPr>
        <w:spacing w:after="0"/>
        <w:jc w:val="center"/>
        <w:rPr>
          <w:rFonts w:ascii="Times New Roman" w:hAnsi="Times New Roman" w:cs="Times New Roman"/>
        </w:rPr>
      </w:pPr>
    </w:p>
    <w:p w:rsidR="00E85FB0" w:rsidRDefault="00E85FB0" w:rsidP="006D3B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cc:</w:t>
      </w:r>
      <w:r>
        <w:rPr>
          <w:rFonts w:ascii="Times New Roman" w:hAnsi="Times New Roman" w:cs="Times New Roman"/>
        </w:rPr>
        <w:tab/>
        <w:t>Hon. John Boehner</w:t>
      </w:r>
    </w:p>
    <w:p w:rsidR="00E85FB0" w:rsidRPr="00F57D73" w:rsidRDefault="00E85FB0" w:rsidP="006D3B3D">
      <w:pPr>
        <w:spacing w:after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</w:rPr>
        <w:tab/>
      </w:r>
      <w:r w:rsidRPr="00F57D73">
        <w:rPr>
          <w:rFonts w:ascii="Times New Roman" w:hAnsi="Times New Roman" w:cs="Times New Roman"/>
          <w:lang w:val="es-ES"/>
        </w:rPr>
        <w:t>Hon. Eric Cantor</w:t>
      </w:r>
    </w:p>
    <w:p w:rsidR="00E85FB0" w:rsidRPr="00F57D73" w:rsidRDefault="00E85FB0" w:rsidP="006D3B3D">
      <w:pPr>
        <w:spacing w:after="0"/>
        <w:jc w:val="both"/>
        <w:rPr>
          <w:rFonts w:ascii="Times New Roman" w:hAnsi="Times New Roman" w:cs="Times New Roman"/>
          <w:lang w:val="es-ES"/>
        </w:rPr>
      </w:pPr>
      <w:r w:rsidRPr="00F57D73">
        <w:rPr>
          <w:rFonts w:ascii="Times New Roman" w:hAnsi="Times New Roman" w:cs="Times New Roman"/>
          <w:lang w:val="es-ES"/>
        </w:rPr>
        <w:tab/>
        <w:t>Hon. Nancy Pelosi</w:t>
      </w:r>
    </w:p>
    <w:p w:rsidR="00E85FB0" w:rsidRPr="00F57D73" w:rsidRDefault="00E85FB0" w:rsidP="008228F9">
      <w:pPr>
        <w:spacing w:after="0"/>
        <w:rPr>
          <w:lang w:val="es-ES"/>
        </w:rPr>
      </w:pPr>
      <w:r w:rsidRPr="00F57D73">
        <w:rPr>
          <w:rFonts w:ascii="Times New Roman" w:hAnsi="Times New Roman" w:cs="Times New Roman"/>
          <w:lang w:val="es-ES"/>
        </w:rPr>
        <w:t xml:space="preserve"> </w:t>
      </w:r>
    </w:p>
    <w:sectPr w:rsidR="00E85FB0" w:rsidRPr="00F57D73" w:rsidSect="002C3642">
      <w:headerReference w:type="default" r:id="rId7"/>
      <w:pgSz w:w="12240" w:h="15840"/>
      <w:pgMar w:top="1440" w:right="1440" w:bottom="1440" w:left="1440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FB0" w:rsidRDefault="00E85FB0" w:rsidP="005C689B">
      <w:pPr>
        <w:spacing w:after="0"/>
      </w:pPr>
      <w:r>
        <w:separator/>
      </w:r>
    </w:p>
  </w:endnote>
  <w:endnote w:type="continuationSeparator" w:id="0">
    <w:p w:rsidR="00E85FB0" w:rsidRDefault="00E85FB0" w:rsidP="005C68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pperplate">
    <w:altName w:val="Centau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FB0" w:rsidRDefault="00E85FB0" w:rsidP="005C689B">
      <w:pPr>
        <w:spacing w:after="0"/>
      </w:pPr>
      <w:r>
        <w:separator/>
      </w:r>
    </w:p>
  </w:footnote>
  <w:footnote w:type="continuationSeparator" w:id="0">
    <w:p w:rsidR="00E85FB0" w:rsidRDefault="00E85FB0" w:rsidP="005C689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FB0" w:rsidRDefault="00E85FB0" w:rsidP="00CB044B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85FB0" w:rsidRDefault="00E85F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750"/>
    <w:rsid w:val="000B4445"/>
    <w:rsid w:val="00172AE7"/>
    <w:rsid w:val="00174BA1"/>
    <w:rsid w:val="001E372E"/>
    <w:rsid w:val="00222E35"/>
    <w:rsid w:val="00287DC9"/>
    <w:rsid w:val="002C3642"/>
    <w:rsid w:val="003D3DFC"/>
    <w:rsid w:val="00424640"/>
    <w:rsid w:val="00482750"/>
    <w:rsid w:val="004B4859"/>
    <w:rsid w:val="005142A3"/>
    <w:rsid w:val="005C689B"/>
    <w:rsid w:val="00606F96"/>
    <w:rsid w:val="006569AE"/>
    <w:rsid w:val="00671BE2"/>
    <w:rsid w:val="006B5999"/>
    <w:rsid w:val="006D3B3D"/>
    <w:rsid w:val="006E3B22"/>
    <w:rsid w:val="00766915"/>
    <w:rsid w:val="008228F9"/>
    <w:rsid w:val="00855371"/>
    <w:rsid w:val="00902F82"/>
    <w:rsid w:val="00904F43"/>
    <w:rsid w:val="0096014D"/>
    <w:rsid w:val="00A24226"/>
    <w:rsid w:val="00A865A7"/>
    <w:rsid w:val="00CB044B"/>
    <w:rsid w:val="00CC4344"/>
    <w:rsid w:val="00D77E18"/>
    <w:rsid w:val="00D85A61"/>
    <w:rsid w:val="00DC2AF4"/>
    <w:rsid w:val="00E3760B"/>
    <w:rsid w:val="00E85FB0"/>
    <w:rsid w:val="00EB3985"/>
    <w:rsid w:val="00EF0851"/>
    <w:rsid w:val="00F57D73"/>
    <w:rsid w:val="00FA1B4F"/>
    <w:rsid w:val="00FE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50"/>
    <w:pPr>
      <w:spacing w:after="200"/>
    </w:pPr>
    <w:rPr>
      <w:rFonts w:ascii="Calibri" w:hAnsi="Calibri" w:cs="Calibri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4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4226"/>
    <w:rPr>
      <w:sz w:val="2"/>
      <w:szCs w:val="2"/>
      <w:lang w:eastAsia="ja-JP"/>
    </w:rPr>
  </w:style>
  <w:style w:type="character" w:styleId="Hyperlink">
    <w:name w:val="Hyperlink"/>
    <w:basedOn w:val="DefaultParagraphFont"/>
    <w:uiPriority w:val="99"/>
    <w:rsid w:val="00FE1E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C689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689B"/>
    <w:rPr>
      <w:rFonts w:ascii="Calibri" w:hAnsi="Calibri" w:cs="Calibri"/>
      <w:sz w:val="24"/>
      <w:szCs w:val="24"/>
      <w:lang w:eastAsia="ja-JP"/>
    </w:rPr>
  </w:style>
  <w:style w:type="paragraph" w:styleId="BodyText">
    <w:name w:val="Body Text"/>
    <w:basedOn w:val="Normal"/>
    <w:link w:val="BodyTextChar"/>
    <w:uiPriority w:val="99"/>
    <w:rsid w:val="008228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228F9"/>
    <w:rPr>
      <w:rFonts w:ascii="Calibri" w:hAnsi="Calibri" w:cs="Calibri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5C689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689B"/>
    <w:rPr>
      <w:rFonts w:ascii="Calibri" w:hAnsi="Calibri" w:cs="Calibri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rsid w:val="00606F9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2C3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5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362</Words>
  <Characters>2068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Sugar Trade Coalition, Inc</dc:title>
  <dc:subject/>
  <dc:creator>JackRoney</dc:creator>
  <cp:keywords/>
  <dc:description/>
  <cp:lastModifiedBy> Paul Ryberg</cp:lastModifiedBy>
  <cp:revision>2</cp:revision>
  <cp:lastPrinted>2012-05-28T20:19:00Z</cp:lastPrinted>
  <dcterms:created xsi:type="dcterms:W3CDTF">2012-05-28T20:19:00Z</dcterms:created>
  <dcterms:modified xsi:type="dcterms:W3CDTF">2012-05-28T20:19:00Z</dcterms:modified>
</cp:coreProperties>
</file>